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1A3A" w14:textId="1B474E24" w:rsidR="00C8100B" w:rsidRPr="0028402E" w:rsidRDefault="00C8100B">
      <w:pPr>
        <w:rPr>
          <w:b/>
          <w:bCs/>
        </w:rPr>
      </w:pPr>
      <w:r w:rsidRPr="0028402E">
        <w:rPr>
          <w:b/>
          <w:bCs/>
        </w:rPr>
        <w:t xml:space="preserve">PSICOTERAPIA EN </w:t>
      </w:r>
      <w:r w:rsidR="0028402E" w:rsidRPr="0028402E">
        <w:rPr>
          <w:b/>
          <w:bCs/>
        </w:rPr>
        <w:t xml:space="preserve">LA </w:t>
      </w:r>
      <w:r w:rsidRPr="0028402E">
        <w:rPr>
          <w:b/>
          <w:bCs/>
        </w:rPr>
        <w:t>ETAPA PERINA</w:t>
      </w:r>
      <w:r w:rsidR="0028402E" w:rsidRPr="0028402E">
        <w:rPr>
          <w:b/>
          <w:bCs/>
        </w:rPr>
        <w:t>TAL (25/2/23)</w:t>
      </w:r>
    </w:p>
    <w:p w14:paraId="2E1EDF69" w14:textId="2B286569" w:rsidR="0028402E" w:rsidRDefault="0028402E">
      <w:r>
        <w:t>Natalia Valverde Mendizábal</w:t>
      </w:r>
    </w:p>
    <w:p w14:paraId="47C7341A" w14:textId="7ABDB06F" w:rsidR="0028402E" w:rsidRDefault="0028402E">
      <w:r>
        <w:t>Mónica Avellón Calvo</w:t>
      </w:r>
    </w:p>
    <w:p w14:paraId="4B0A7972" w14:textId="43FD208A" w:rsidR="00C8100B" w:rsidRDefault="00C8100B"/>
    <w:p w14:paraId="60D6335C" w14:textId="65E6570A" w:rsidR="00C8100B" w:rsidRDefault="00C8100B">
      <w:r>
        <w:t>MAÑANA</w:t>
      </w:r>
    </w:p>
    <w:p w14:paraId="52AE126A" w14:textId="5F118656" w:rsidR="00C8100B" w:rsidRDefault="00C8100B" w:rsidP="002D7ECE">
      <w:pPr>
        <w:pStyle w:val="Prrafodelista"/>
        <w:numPr>
          <w:ilvl w:val="0"/>
          <w:numId w:val="1"/>
        </w:numPr>
      </w:pPr>
      <w:r>
        <w:t>Parentalidad. La construcción de la parentalidad desde la infancia hasta la edad adulta</w:t>
      </w:r>
      <w:r w:rsidR="002D7ECE">
        <w:t>.</w:t>
      </w:r>
      <w:r w:rsidR="002D7ECE" w:rsidRPr="002D7ECE">
        <w:t xml:space="preserve"> </w:t>
      </w:r>
      <w:r w:rsidR="002D7ECE">
        <w:t>Deseo de hijo/Deseo de ser madre. El hijo ideal y el hijo imaginario</w:t>
      </w:r>
    </w:p>
    <w:p w14:paraId="11B9274B" w14:textId="7F3DB8CF" w:rsidR="00C8100B" w:rsidRDefault="00C8100B" w:rsidP="00C8100B">
      <w:pPr>
        <w:pStyle w:val="Prrafodelista"/>
        <w:numPr>
          <w:ilvl w:val="0"/>
          <w:numId w:val="1"/>
        </w:numPr>
      </w:pPr>
      <w:r>
        <w:t>Procesos psíquicos asociados al embarazo</w:t>
      </w:r>
    </w:p>
    <w:p w14:paraId="5BD64C92" w14:textId="3E5B8C5A" w:rsidR="00C8100B" w:rsidRDefault="00C8100B" w:rsidP="00C8100B">
      <w:pPr>
        <w:pStyle w:val="Prrafodelista"/>
        <w:numPr>
          <w:ilvl w:val="0"/>
          <w:numId w:val="1"/>
        </w:numPr>
      </w:pPr>
      <w:r>
        <w:t xml:space="preserve">Acompañamiento y psicoterapia en los procesos de </w:t>
      </w:r>
      <w:r w:rsidR="007E3062">
        <w:t>TRA. Tratamientos</w:t>
      </w:r>
      <w:r>
        <w:t xml:space="preserve"> de fertilidad. Ovodonación. Gestación subrogada. Documento del grupo</w:t>
      </w:r>
      <w:r w:rsidR="007E3062">
        <w:t xml:space="preserve"> de perinatalidad de Sepypna.</w:t>
      </w:r>
      <w:r w:rsidRPr="00C8100B">
        <w:t xml:space="preserve"> </w:t>
      </w:r>
      <w:r w:rsidR="007E3062">
        <w:t>V</w:t>
      </w:r>
      <w:r>
        <w:t>iñetas clínicas. Reflexiones y debate</w:t>
      </w:r>
    </w:p>
    <w:p w14:paraId="787A500A" w14:textId="414BB3D8" w:rsidR="002D7ECE" w:rsidRPr="00D425A7" w:rsidRDefault="002D7ECE" w:rsidP="00C8100B">
      <w:pPr>
        <w:pStyle w:val="Prrafodelista"/>
        <w:numPr>
          <w:ilvl w:val="0"/>
          <w:numId w:val="1"/>
        </w:numPr>
      </w:pPr>
      <w:r w:rsidRPr="00D425A7">
        <w:t>La depresión en el embarazo</w:t>
      </w:r>
      <w:r w:rsidR="00D425A7" w:rsidRPr="00D425A7">
        <w:t xml:space="preserve">. Características, aspectos </w:t>
      </w:r>
      <w:r w:rsidR="00D425A7">
        <w:t>que</w:t>
      </w:r>
      <w:r w:rsidR="00D425A7" w:rsidRPr="00D425A7">
        <w:t xml:space="preserve"> tener en cuenta, intervención psicoterapéutica. La psicoterapia centrada en la parentalidad. Viñetas clínicas</w:t>
      </w:r>
    </w:p>
    <w:p w14:paraId="0A6D0CE2" w14:textId="3A6A9CB0" w:rsidR="002D7ECE" w:rsidRPr="00D425A7" w:rsidRDefault="002D7ECE" w:rsidP="00C8100B">
      <w:pPr>
        <w:pStyle w:val="Prrafodelista"/>
        <w:numPr>
          <w:ilvl w:val="0"/>
          <w:numId w:val="1"/>
        </w:numPr>
      </w:pPr>
      <w:r w:rsidRPr="00D425A7">
        <w:t xml:space="preserve">Otros trastornos emocionales durante el embarazo: trastornos de ansiedad (generalizada, crisis de ansiedad, agorafobia, …), TOC, TCA, </w:t>
      </w:r>
      <w:r w:rsidR="007E3062" w:rsidRPr="00D425A7">
        <w:t>Tocofobia</w:t>
      </w:r>
      <w:r w:rsidR="007E3062">
        <w:t>.</w:t>
      </w:r>
      <w:r w:rsidR="007E3062" w:rsidRPr="00D425A7">
        <w:t xml:space="preserve"> Características</w:t>
      </w:r>
      <w:r w:rsidR="00D425A7" w:rsidRPr="00D425A7">
        <w:t xml:space="preserve">, aspectos </w:t>
      </w:r>
      <w:r w:rsidR="00D425A7">
        <w:t>que</w:t>
      </w:r>
      <w:r w:rsidR="00D425A7" w:rsidRPr="00D425A7">
        <w:t xml:space="preserve"> tener en cuenta, intervención psicoterapéutica. </w:t>
      </w:r>
      <w:r w:rsidR="00D425A7">
        <w:t>Viñetas</w:t>
      </w:r>
      <w:r w:rsidR="00273849" w:rsidRPr="00D425A7">
        <w:t xml:space="preserve"> clínic</w:t>
      </w:r>
      <w:r w:rsidR="00D425A7">
        <w:t>a</w:t>
      </w:r>
      <w:r w:rsidR="00273849" w:rsidRPr="00D425A7">
        <w:t>s</w:t>
      </w:r>
    </w:p>
    <w:p w14:paraId="4430B9EA" w14:textId="0CBC6B16" w:rsidR="002F62CD" w:rsidRPr="00D425A7" w:rsidRDefault="002D7ECE" w:rsidP="002F62CD">
      <w:pPr>
        <w:pStyle w:val="Prrafodelista"/>
        <w:numPr>
          <w:ilvl w:val="0"/>
          <w:numId w:val="1"/>
        </w:numPr>
      </w:pPr>
      <w:r w:rsidRPr="00D425A7">
        <w:t xml:space="preserve">El embarazo en situaciones personales, familiares y/o sociales de riesgo. </w:t>
      </w:r>
      <w:r w:rsidR="00D425A7" w:rsidRPr="00D425A7">
        <w:t xml:space="preserve">Aspectos </w:t>
      </w:r>
      <w:r w:rsidR="0028402E">
        <w:t>a</w:t>
      </w:r>
      <w:r w:rsidR="00D425A7" w:rsidRPr="00D425A7">
        <w:t xml:space="preserve"> tener en cuenta, intervención psicoterapéutica. </w:t>
      </w:r>
      <w:r w:rsidR="00D425A7">
        <w:t>Viñetas</w:t>
      </w:r>
      <w:r w:rsidRPr="00D425A7">
        <w:t xml:space="preserve"> clínic</w:t>
      </w:r>
      <w:r w:rsidR="00D425A7">
        <w:t>a</w:t>
      </w:r>
      <w:r w:rsidRPr="00D425A7">
        <w:t>s</w:t>
      </w:r>
    </w:p>
    <w:p w14:paraId="71804147" w14:textId="59241CE1" w:rsidR="0050163F" w:rsidRDefault="00C8100B" w:rsidP="0050163F">
      <w:pPr>
        <w:pStyle w:val="Prrafodelista"/>
        <w:numPr>
          <w:ilvl w:val="0"/>
          <w:numId w:val="1"/>
        </w:numPr>
      </w:pPr>
      <w:r w:rsidRPr="00D425A7">
        <w:t>El duelo perinatal</w:t>
      </w:r>
      <w:r w:rsidR="0050163F">
        <w:t>: características específicas del duelo perinatal, el proceso de duelo, factores de riesgo, consecuencias de los duelos perinatales no resueltos (viñetas clínicas), a</w:t>
      </w:r>
      <w:r w:rsidRPr="00D425A7">
        <w:t xml:space="preserve">compañamiento </w:t>
      </w:r>
      <w:r w:rsidR="002D7ECE" w:rsidRPr="00D425A7">
        <w:t>en</w:t>
      </w:r>
      <w:r w:rsidRPr="00D425A7">
        <w:t xml:space="preserve"> la pérdida</w:t>
      </w:r>
      <w:r w:rsidR="002D7ECE" w:rsidRPr="00D425A7">
        <w:t xml:space="preserve"> perinatal</w:t>
      </w:r>
      <w:r w:rsidR="0028402E">
        <w:t xml:space="preserve">, </w:t>
      </w:r>
      <w:r w:rsidR="0050163F">
        <w:t>r</w:t>
      </w:r>
      <w:r w:rsidR="002D7ECE" w:rsidRPr="00D425A7">
        <w:t>ecomendaciones a los diferentes profesionales</w:t>
      </w:r>
      <w:r w:rsidR="0050163F">
        <w:t xml:space="preserve"> y al entorno familiar y social, </w:t>
      </w:r>
      <w:r w:rsidR="007E3062">
        <w:t xml:space="preserve">qué hacer, </w:t>
      </w:r>
      <w:r w:rsidR="0050163F">
        <w:t xml:space="preserve">qué decir </w:t>
      </w:r>
      <w:r w:rsidR="007E3062">
        <w:t>/</w:t>
      </w:r>
      <w:r w:rsidR="0050163F">
        <w:t>qué no decir</w:t>
      </w:r>
      <w:r w:rsidRPr="00D425A7">
        <w:t xml:space="preserve"> </w:t>
      </w:r>
    </w:p>
    <w:p w14:paraId="421B636A" w14:textId="77777777" w:rsidR="0050163F" w:rsidRDefault="0050163F" w:rsidP="0050163F">
      <w:pPr>
        <w:pStyle w:val="Prrafodelista"/>
      </w:pPr>
    </w:p>
    <w:p w14:paraId="0FE5E1A0" w14:textId="605543EA" w:rsidR="00C8100B" w:rsidRDefault="00C8100B" w:rsidP="00F76C05">
      <w:r>
        <w:t>TARDE</w:t>
      </w:r>
    </w:p>
    <w:p w14:paraId="55B0C497" w14:textId="7972BB47" w:rsidR="00C8100B" w:rsidRDefault="00C8100B" w:rsidP="00C8100B"/>
    <w:p w14:paraId="41879E9C" w14:textId="5974C8D1" w:rsidR="00C8100B" w:rsidRDefault="00C8100B" w:rsidP="00C8100B">
      <w:pPr>
        <w:pStyle w:val="Prrafodelista"/>
        <w:numPr>
          <w:ilvl w:val="0"/>
          <w:numId w:val="1"/>
        </w:numPr>
      </w:pPr>
      <w:r>
        <w:t xml:space="preserve">El duelo perinatal (continuación) </w:t>
      </w:r>
      <w:r w:rsidR="0028402E">
        <w:t>Viñetas</w:t>
      </w:r>
      <w:r>
        <w:t xml:space="preserve"> clínic</w:t>
      </w:r>
      <w:r w:rsidR="0028402E">
        <w:t>a</w:t>
      </w:r>
      <w:r>
        <w:t xml:space="preserve">s. </w:t>
      </w:r>
      <w:r w:rsidR="002D7ECE">
        <w:t>Psicoterapia en el duelo perinatal</w:t>
      </w:r>
    </w:p>
    <w:p w14:paraId="2293D956" w14:textId="7048D509" w:rsidR="002D7ECE" w:rsidRDefault="002D7ECE" w:rsidP="00C8100B">
      <w:pPr>
        <w:pStyle w:val="Prrafodelista"/>
        <w:numPr>
          <w:ilvl w:val="0"/>
          <w:numId w:val="1"/>
        </w:numPr>
      </w:pPr>
      <w:r>
        <w:t xml:space="preserve">El </w:t>
      </w:r>
      <w:r w:rsidR="00233FDD">
        <w:t xml:space="preserve">parto y el </w:t>
      </w:r>
      <w:r>
        <w:t>postparto. Cambios asociados. Primeros momentos, recomendaciones, …Documentos del grupo de perinatalidad</w:t>
      </w:r>
    </w:p>
    <w:p w14:paraId="29DC2996" w14:textId="3521B5AD" w:rsidR="00D425A7" w:rsidRPr="00D425A7" w:rsidRDefault="002D7ECE" w:rsidP="00D425A7">
      <w:pPr>
        <w:pStyle w:val="Prrafodelista"/>
        <w:numPr>
          <w:ilvl w:val="0"/>
          <w:numId w:val="1"/>
        </w:numPr>
      </w:pPr>
      <w:r w:rsidRPr="00D425A7">
        <w:t>Trastornos emocionales en el postparto</w:t>
      </w:r>
      <w:r w:rsidR="002F62CD" w:rsidRPr="00D425A7">
        <w:t xml:space="preserve"> en la mujer</w:t>
      </w:r>
      <w:r w:rsidRPr="00D425A7">
        <w:t xml:space="preserve">: depresión, ansiedad, psicosis, TEPT tras el parto, violencia obstétrica. </w:t>
      </w:r>
      <w:r w:rsidR="00D425A7" w:rsidRPr="00D425A7">
        <w:t xml:space="preserve">Características, aspectos </w:t>
      </w:r>
      <w:r w:rsidR="00D425A7">
        <w:t>que</w:t>
      </w:r>
      <w:r w:rsidR="00D425A7" w:rsidRPr="00D425A7">
        <w:t xml:space="preserve"> tener en cuenta, intervención psicoterapéutica. </w:t>
      </w:r>
      <w:r w:rsidR="007E3062">
        <w:t>Viñetas</w:t>
      </w:r>
      <w:r w:rsidR="00D425A7" w:rsidRPr="00D425A7">
        <w:t xml:space="preserve"> clínic</w:t>
      </w:r>
      <w:r w:rsidR="007E3062">
        <w:t>a</w:t>
      </w:r>
      <w:r w:rsidR="00D425A7" w:rsidRPr="00D425A7">
        <w:t>s</w:t>
      </w:r>
    </w:p>
    <w:p w14:paraId="720936C2" w14:textId="69438DFA" w:rsidR="002F62CD" w:rsidRPr="002F62CD" w:rsidRDefault="002F62CD" w:rsidP="00C8100B">
      <w:pPr>
        <w:pStyle w:val="Prrafodelista"/>
        <w:numPr>
          <w:ilvl w:val="0"/>
          <w:numId w:val="1"/>
        </w:numPr>
      </w:pPr>
      <w:r w:rsidRPr="002F62CD">
        <w:t>Trastornos emocionales en la etapa perinatal en el padre</w:t>
      </w:r>
    </w:p>
    <w:p w14:paraId="1FD80A87" w14:textId="5FAAB1BF" w:rsidR="002D7ECE" w:rsidRPr="00D425A7" w:rsidRDefault="002D7ECE" w:rsidP="00C8100B">
      <w:pPr>
        <w:pStyle w:val="Prrafodelista"/>
        <w:numPr>
          <w:ilvl w:val="0"/>
          <w:numId w:val="1"/>
        </w:numPr>
      </w:pPr>
      <w:r w:rsidRPr="00D425A7">
        <w:t xml:space="preserve">Aspectos preventivos de la psicoterapia y acompañamiento en la etapa </w:t>
      </w:r>
      <w:r w:rsidR="00F76C05" w:rsidRPr="00D425A7">
        <w:t>perinatal. Viñetas</w:t>
      </w:r>
      <w:r w:rsidR="00440443">
        <w:t xml:space="preserve"> clínicas de una USMIJ</w:t>
      </w:r>
    </w:p>
    <w:p w14:paraId="16CFCE3D" w14:textId="349A739A" w:rsidR="00273849" w:rsidRDefault="00273849" w:rsidP="00273849"/>
    <w:p w14:paraId="54091A88" w14:textId="77777777" w:rsidR="006937CD" w:rsidRPr="0028402E" w:rsidRDefault="006937CD" w:rsidP="00C05FF8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30"/>
        </w:tabs>
        <w:autoSpaceDE w:val="0"/>
        <w:autoSpaceDN w:val="0"/>
        <w:adjustRightInd w:val="0"/>
        <w:rPr>
          <w:rFonts w:cstheme="minorHAnsi"/>
          <w:bCs/>
        </w:rPr>
      </w:pPr>
    </w:p>
    <w:p w14:paraId="7E390254" w14:textId="0B19EB96" w:rsidR="004B0E52" w:rsidRPr="0028402E" w:rsidRDefault="004B0E52" w:rsidP="0028402E">
      <w:pPr>
        <w:pStyle w:val="Prrafodelista"/>
        <w:tabs>
          <w:tab w:val="left" w:pos="6430"/>
        </w:tabs>
        <w:autoSpaceDE w:val="0"/>
        <w:autoSpaceDN w:val="0"/>
        <w:adjustRightInd w:val="0"/>
        <w:rPr>
          <w:rFonts w:ascii="Book Antiqua" w:hAnsi="Book Antiqua" w:cs="Times New Roman"/>
          <w:bCs/>
        </w:rPr>
      </w:pPr>
    </w:p>
    <w:p w14:paraId="48EA8EA2" w14:textId="77777777" w:rsidR="00205453" w:rsidRPr="0028402E" w:rsidRDefault="00205453" w:rsidP="0028402E">
      <w:pPr>
        <w:ind w:left="720"/>
        <w:rPr>
          <w:rFonts w:ascii="Calibri" w:hAnsi="Calibri" w:cs="Calibri"/>
          <w:bCs/>
        </w:rPr>
      </w:pPr>
    </w:p>
    <w:p w14:paraId="176C7900" w14:textId="376AADB9" w:rsidR="004C5E0C" w:rsidRDefault="004C5E0C" w:rsidP="0028402E"/>
    <w:sectPr w:rsidR="004C5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7189"/>
    <w:multiLevelType w:val="hybridMultilevel"/>
    <w:tmpl w:val="BEE85A9C"/>
    <w:lvl w:ilvl="0" w:tplc="85E075F2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B060612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41EC6576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E5BE47F8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28A8552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2A5C522C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6008B3E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57C7364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EF2EDE6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11EB1058"/>
    <w:multiLevelType w:val="hybridMultilevel"/>
    <w:tmpl w:val="8D521066"/>
    <w:lvl w:ilvl="0" w:tplc="2DEC1A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06CA3"/>
    <w:multiLevelType w:val="hybridMultilevel"/>
    <w:tmpl w:val="E8B400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6350C"/>
    <w:multiLevelType w:val="hybridMultilevel"/>
    <w:tmpl w:val="858CEA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3205600">
    <w:abstractNumId w:val="2"/>
  </w:num>
  <w:num w:numId="2" w16cid:durableId="111023472">
    <w:abstractNumId w:val="1"/>
  </w:num>
  <w:num w:numId="3" w16cid:durableId="658193711">
    <w:abstractNumId w:val="0"/>
  </w:num>
  <w:num w:numId="4" w16cid:durableId="1482888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0B"/>
    <w:rsid w:val="00013538"/>
    <w:rsid w:val="00205453"/>
    <w:rsid w:val="00221497"/>
    <w:rsid w:val="00233FDD"/>
    <w:rsid w:val="00273849"/>
    <w:rsid w:val="0028402E"/>
    <w:rsid w:val="002D7ECE"/>
    <w:rsid w:val="002F62CD"/>
    <w:rsid w:val="00346343"/>
    <w:rsid w:val="003C2840"/>
    <w:rsid w:val="00440443"/>
    <w:rsid w:val="004B0E52"/>
    <w:rsid w:val="004C5E0C"/>
    <w:rsid w:val="0050163F"/>
    <w:rsid w:val="005158F5"/>
    <w:rsid w:val="006937CD"/>
    <w:rsid w:val="007E3062"/>
    <w:rsid w:val="0089137D"/>
    <w:rsid w:val="00AE4075"/>
    <w:rsid w:val="00B65F9A"/>
    <w:rsid w:val="00C05FF8"/>
    <w:rsid w:val="00C8100B"/>
    <w:rsid w:val="00CA1CF5"/>
    <w:rsid w:val="00D425A7"/>
    <w:rsid w:val="00E7749A"/>
    <w:rsid w:val="00EB2DC0"/>
    <w:rsid w:val="00F76C05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6549"/>
  <w15:chartTrackingRefBased/>
  <w15:docId w15:val="{DEE82EDF-8947-A144-B26F-9F3FDAE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937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00B"/>
    <w:pPr>
      <w:ind w:left="720"/>
      <w:contextualSpacing/>
    </w:pPr>
  </w:style>
  <w:style w:type="paragraph" w:customStyle="1" w:styleId="Default">
    <w:name w:val="Default"/>
    <w:rsid w:val="002054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4C5E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5E0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5E0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937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avellon calvo</dc:creator>
  <cp:keywords/>
  <dc:description/>
  <cp:lastModifiedBy>monica avellon calvo</cp:lastModifiedBy>
  <cp:revision>6</cp:revision>
  <dcterms:created xsi:type="dcterms:W3CDTF">2023-01-28T10:16:00Z</dcterms:created>
  <dcterms:modified xsi:type="dcterms:W3CDTF">2023-01-28T10:22:00Z</dcterms:modified>
</cp:coreProperties>
</file>